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8CE" w:rsidRPr="003A2057" w:rsidRDefault="000958CE" w:rsidP="000958CE">
      <w:pPr>
        <w:tabs>
          <w:tab w:val="left" w:pos="3240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Біологія</w:t>
      </w:r>
      <w:proofErr w:type="spellEnd"/>
      <w:r>
        <w:rPr>
          <w:sz w:val="28"/>
          <w:szCs w:val="28"/>
        </w:rPr>
        <w:t xml:space="preserve"> 9-Б</w:t>
      </w:r>
    </w:p>
    <w:tbl>
      <w:tblPr>
        <w:tblStyle w:val="Rcsostblzat"/>
        <w:tblW w:w="10349" w:type="dxa"/>
        <w:tblInd w:w="-743" w:type="dxa"/>
        <w:tblLook w:val="04A0"/>
      </w:tblPr>
      <w:tblGrid>
        <w:gridCol w:w="1844"/>
        <w:gridCol w:w="5557"/>
        <w:gridCol w:w="2948"/>
      </w:tblGrid>
      <w:tr w:rsidR="000958CE" w:rsidTr="000958CE">
        <w:trPr>
          <w:trHeight w:val="826"/>
        </w:trPr>
        <w:tc>
          <w:tcPr>
            <w:tcW w:w="1844" w:type="dxa"/>
          </w:tcPr>
          <w:p w:rsidR="000958CE" w:rsidRDefault="000958CE" w:rsidP="00C75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557" w:type="dxa"/>
          </w:tcPr>
          <w:p w:rsidR="000958CE" w:rsidRDefault="000958CE" w:rsidP="00C75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sz w:val="28"/>
                <w:szCs w:val="28"/>
              </w:rPr>
              <w:t>Тема</w:t>
            </w:r>
            <w:proofErr w:type="spellEnd"/>
          </w:p>
        </w:tc>
        <w:tc>
          <w:tcPr>
            <w:tcW w:w="2948" w:type="dxa"/>
          </w:tcPr>
          <w:p w:rsidR="000958CE" w:rsidRDefault="000958CE" w:rsidP="00C75D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Завдання</w:t>
            </w:r>
            <w:proofErr w:type="spellEnd"/>
          </w:p>
        </w:tc>
      </w:tr>
      <w:tr w:rsidR="000958CE" w:rsidRPr="00FB0C7A" w:rsidTr="00C75D51">
        <w:trPr>
          <w:trHeight w:val="3171"/>
        </w:trPr>
        <w:tc>
          <w:tcPr>
            <w:tcW w:w="1844" w:type="dxa"/>
          </w:tcPr>
          <w:p w:rsidR="000958CE" w:rsidRDefault="000958CE" w:rsidP="00C75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 – 1.04</w:t>
            </w:r>
          </w:p>
        </w:tc>
        <w:tc>
          <w:tcPr>
            <w:tcW w:w="5557" w:type="dxa"/>
          </w:tcPr>
          <w:p w:rsidR="000958CE" w:rsidRPr="00FB0C7A" w:rsidRDefault="000958CE" w:rsidP="00C75D51">
            <w:pPr>
              <w:rPr>
                <w:sz w:val="28"/>
                <w:szCs w:val="28"/>
                <w:lang w:val="ru-RU"/>
              </w:rPr>
            </w:pPr>
            <w:r w:rsidRPr="00FB0C7A">
              <w:rPr>
                <w:sz w:val="28"/>
                <w:szCs w:val="28"/>
                <w:lang w:val="ru-RU"/>
              </w:rPr>
              <w:t>1. Розвиток еволюційних поглядів. Теорія Ч . Дарвіна.</w:t>
            </w:r>
          </w:p>
          <w:p w:rsidR="000958CE" w:rsidRPr="00FB0C7A" w:rsidRDefault="000958CE" w:rsidP="00C75D51">
            <w:pPr>
              <w:rPr>
                <w:sz w:val="28"/>
                <w:szCs w:val="28"/>
                <w:lang w:val="ru-RU"/>
              </w:rPr>
            </w:pPr>
            <w:r w:rsidRPr="00FB0C7A">
              <w:rPr>
                <w:sz w:val="28"/>
                <w:szCs w:val="28"/>
                <w:lang w:val="ru-RU"/>
              </w:rPr>
              <w:t>2. Роль палеонтології, молекулярної генетики в обгрунтуванні теорії еволюції.</w:t>
            </w:r>
          </w:p>
          <w:p w:rsidR="000958CE" w:rsidRPr="00FB0C7A" w:rsidRDefault="000958CE" w:rsidP="00C75D51">
            <w:pPr>
              <w:rPr>
                <w:sz w:val="28"/>
                <w:szCs w:val="28"/>
                <w:lang w:val="ru-RU"/>
              </w:rPr>
            </w:pPr>
            <w:r w:rsidRPr="00FB0C7A">
              <w:rPr>
                <w:sz w:val="28"/>
                <w:szCs w:val="28"/>
                <w:lang w:val="ru-RU"/>
              </w:rPr>
              <w:t>3. Еволюція людини. Етапи еволюції людини.</w:t>
            </w:r>
          </w:p>
          <w:p w:rsidR="000958CE" w:rsidRPr="00FB0C7A" w:rsidRDefault="000958CE" w:rsidP="00C75D51">
            <w:pPr>
              <w:rPr>
                <w:sz w:val="28"/>
                <w:szCs w:val="28"/>
                <w:lang w:val="ru-RU"/>
              </w:rPr>
            </w:pPr>
            <w:r w:rsidRPr="00FB0C7A">
              <w:rPr>
                <w:sz w:val="28"/>
                <w:szCs w:val="28"/>
                <w:lang w:val="ru-RU"/>
              </w:rPr>
              <w:t>4. Світоглядні та наукові погляди на походження та історичний розвиток людини.</w:t>
            </w:r>
          </w:p>
          <w:p w:rsidR="000958CE" w:rsidRPr="00FB0C7A" w:rsidRDefault="000958CE" w:rsidP="00C75D51">
            <w:pPr>
              <w:rPr>
                <w:sz w:val="28"/>
                <w:szCs w:val="28"/>
                <w:lang w:val="ru-RU"/>
              </w:rPr>
            </w:pPr>
            <w:r w:rsidRPr="00FB0C7A">
              <w:rPr>
                <w:sz w:val="28"/>
                <w:szCs w:val="28"/>
                <w:lang w:val="ru-RU"/>
              </w:rPr>
              <w:t>5. Основи еволюційної філогенії та систематики.</w:t>
            </w:r>
          </w:p>
        </w:tc>
        <w:tc>
          <w:tcPr>
            <w:tcW w:w="2948" w:type="dxa"/>
          </w:tcPr>
          <w:p w:rsidR="000958CE" w:rsidRPr="00FB0C7A" w:rsidRDefault="000958CE" w:rsidP="00C75D51">
            <w:pPr>
              <w:rPr>
                <w:sz w:val="28"/>
                <w:szCs w:val="28"/>
                <w:lang w:val="ru-RU"/>
              </w:rPr>
            </w:pPr>
          </w:p>
          <w:p w:rsidR="000958CE" w:rsidRPr="00FB0C7A" w:rsidRDefault="000958CE" w:rsidP="00C75D51">
            <w:pPr>
              <w:rPr>
                <w:sz w:val="28"/>
                <w:szCs w:val="28"/>
                <w:lang w:val="ru-RU"/>
              </w:rPr>
            </w:pPr>
            <w:r w:rsidRPr="00FB0C7A">
              <w:rPr>
                <w:sz w:val="28"/>
                <w:szCs w:val="28"/>
                <w:lang w:val="ru-RU"/>
              </w:rPr>
              <w:t>Ознайомитись і опрацювати такі параграфи : 40 -45</w:t>
            </w:r>
          </w:p>
          <w:p w:rsidR="000958CE" w:rsidRPr="00FB0C7A" w:rsidRDefault="000958CE" w:rsidP="00C75D51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6B4E91" w:rsidRDefault="006B4E91"/>
    <w:sectPr w:rsidR="006B4E91" w:rsidSect="006B4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58CE"/>
    <w:rsid w:val="000958CE"/>
    <w:rsid w:val="006B4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58CE"/>
    <w:pPr>
      <w:spacing w:after="160" w:line="259" w:lineRule="auto"/>
    </w:pPr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958C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375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APA</cp:lastModifiedBy>
  <cp:revision>1</cp:revision>
  <dcterms:created xsi:type="dcterms:W3CDTF">2020-03-27T18:43:00Z</dcterms:created>
  <dcterms:modified xsi:type="dcterms:W3CDTF">2020-03-27T18:43:00Z</dcterms:modified>
</cp:coreProperties>
</file>