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7C" w:rsidRPr="00F9553B" w:rsidRDefault="002F567C" w:rsidP="002F567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9553B">
        <w:rPr>
          <w:rFonts w:ascii="Times New Roman" w:hAnsi="Times New Roman" w:cs="Times New Roman"/>
          <w:sz w:val="24"/>
          <w:szCs w:val="24"/>
          <w:lang w:val="uk-UA"/>
        </w:rPr>
        <w:t>з географії 9-</w:t>
      </w:r>
      <w:r w:rsidRPr="00F9553B">
        <w:rPr>
          <w:rFonts w:ascii="Times New Roman" w:hAnsi="Times New Roman" w:cs="Times New Roman"/>
          <w:sz w:val="24"/>
          <w:szCs w:val="24"/>
        </w:rPr>
        <w:t>A</w:t>
      </w:r>
      <w:r w:rsidRPr="00F9553B">
        <w:rPr>
          <w:rFonts w:ascii="Times New Roman" w:hAnsi="Times New Roman" w:cs="Times New Roman"/>
          <w:sz w:val="24"/>
          <w:szCs w:val="24"/>
          <w:lang w:val="uk-UA"/>
        </w:rPr>
        <w:t xml:space="preserve"> класу</w:t>
      </w:r>
    </w:p>
    <w:tbl>
      <w:tblPr>
        <w:tblStyle w:val="Rcsostblzat"/>
        <w:tblW w:w="0" w:type="auto"/>
        <w:tblLayout w:type="fixed"/>
        <w:tblLook w:val="04A0"/>
      </w:tblPr>
      <w:tblGrid>
        <w:gridCol w:w="532"/>
        <w:gridCol w:w="1419"/>
        <w:gridCol w:w="4820"/>
        <w:gridCol w:w="2517"/>
      </w:tblGrid>
      <w:tr w:rsidR="002F567C" w:rsidRPr="001A199F" w:rsidTr="009D5B2B">
        <w:tc>
          <w:tcPr>
            <w:tcW w:w="532" w:type="dxa"/>
          </w:tcPr>
          <w:p w:rsidR="002F567C" w:rsidRPr="001A199F" w:rsidRDefault="002F567C" w:rsidP="009D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419" w:type="dxa"/>
          </w:tcPr>
          <w:p w:rsidR="002F567C" w:rsidRPr="001A199F" w:rsidRDefault="002F567C" w:rsidP="009D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820" w:type="dxa"/>
          </w:tcPr>
          <w:p w:rsidR="002F567C" w:rsidRPr="001A199F" w:rsidRDefault="002F567C" w:rsidP="009D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517" w:type="dxa"/>
          </w:tcPr>
          <w:p w:rsidR="002F567C" w:rsidRPr="001A199F" w:rsidRDefault="002F567C" w:rsidP="009D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</w:p>
        </w:tc>
      </w:tr>
      <w:tr w:rsidR="002F567C" w:rsidRPr="001A199F" w:rsidTr="009D5B2B">
        <w:trPr>
          <w:trHeight w:val="1451"/>
        </w:trPr>
        <w:tc>
          <w:tcPr>
            <w:tcW w:w="532" w:type="dxa"/>
          </w:tcPr>
          <w:p w:rsidR="002F567C" w:rsidRPr="001A199F" w:rsidRDefault="002F567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  <w:p w:rsidR="002F567C" w:rsidRPr="001A199F" w:rsidRDefault="002F567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67C" w:rsidRPr="001A199F" w:rsidRDefault="002F567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67C" w:rsidRPr="001A199F" w:rsidRDefault="002F567C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67C" w:rsidRPr="001A199F" w:rsidRDefault="002F567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2F567C" w:rsidRPr="001A199F" w:rsidRDefault="002F567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13.03.2020.</w:t>
            </w:r>
          </w:p>
          <w:p w:rsidR="002F567C" w:rsidRPr="001A199F" w:rsidRDefault="002F567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67C" w:rsidRPr="001A199F" w:rsidRDefault="002F567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67C" w:rsidRPr="001A199F" w:rsidRDefault="002F567C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67C" w:rsidRPr="001A199F" w:rsidRDefault="002F567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2F567C" w:rsidRPr="001A199F" w:rsidRDefault="002F567C" w:rsidP="009D5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Харчова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промисловість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чинники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буряко-цукрового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олійного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маслосироробного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плодоовочеконсервного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рибного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хлібопекарного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макаронного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борошномельного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круп’яного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кондитерського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пивоварного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виноробного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виробництв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розливу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безалкогольних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напоїв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мінеральних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вод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Виробництво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харчових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продуктів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своєму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регіоні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2F567C" w:rsidRPr="001A199F" w:rsidRDefault="002F567C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та законспектувати §32, ст.176</w:t>
            </w:r>
          </w:p>
          <w:p w:rsidR="002F567C" w:rsidRPr="001A199F" w:rsidRDefault="002F567C" w:rsidP="009D5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19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Дослідження.</w:t>
            </w:r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Українські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імпортні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продукти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споживчому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кошику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вашої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родини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F567C" w:rsidRPr="001A199F" w:rsidRDefault="002F567C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567C" w:rsidRPr="001A199F" w:rsidTr="009D5B2B">
        <w:tc>
          <w:tcPr>
            <w:tcW w:w="532" w:type="dxa"/>
          </w:tcPr>
          <w:p w:rsidR="002F567C" w:rsidRPr="001A199F" w:rsidRDefault="002F567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1419" w:type="dxa"/>
          </w:tcPr>
          <w:p w:rsidR="002F567C" w:rsidRPr="001A199F" w:rsidRDefault="002F567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19.03.2020</w:t>
            </w:r>
          </w:p>
        </w:tc>
        <w:tc>
          <w:tcPr>
            <w:tcW w:w="4820" w:type="dxa"/>
          </w:tcPr>
          <w:p w:rsidR="002F567C" w:rsidRPr="001A199F" w:rsidRDefault="002F567C" w:rsidP="009D5B2B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uk-UA" w:eastAsia="ru-RU"/>
              </w:rPr>
            </w:pPr>
            <w:r w:rsidRPr="001A19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Виробництво продуктів харчування в світі: сучасні тенденції, вплив глобалізації та національних традицій, взаємозв’язок з агробізнесом. Традиційні виробництва харчових продуктів окремих країн світу.</w:t>
            </w:r>
          </w:p>
        </w:tc>
        <w:tc>
          <w:tcPr>
            <w:tcW w:w="2517" w:type="dxa"/>
          </w:tcPr>
          <w:p w:rsidR="002F567C" w:rsidRPr="001A199F" w:rsidRDefault="002F567C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§33, ст.181</w:t>
            </w:r>
          </w:p>
          <w:p w:rsidR="002F567C" w:rsidRPr="001A199F" w:rsidRDefault="002F567C" w:rsidP="009D5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9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Дослідження.</w:t>
            </w:r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Традиційні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продукти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харчування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країнах-сусідах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F567C" w:rsidRPr="001A199F" w:rsidTr="009D5B2B">
        <w:tc>
          <w:tcPr>
            <w:tcW w:w="532" w:type="dxa"/>
          </w:tcPr>
          <w:p w:rsidR="002F567C" w:rsidRPr="001A199F" w:rsidRDefault="002F567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1419" w:type="dxa"/>
          </w:tcPr>
          <w:p w:rsidR="002F567C" w:rsidRPr="001A199F" w:rsidRDefault="002F567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20.03.2020</w:t>
            </w:r>
          </w:p>
        </w:tc>
        <w:tc>
          <w:tcPr>
            <w:tcW w:w="4820" w:type="dxa"/>
          </w:tcPr>
          <w:p w:rsidR="002F567C" w:rsidRPr="001A199F" w:rsidRDefault="002F567C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його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роль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національній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економіці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формуванні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світового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Види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транспорту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їхні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переваги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недоліки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2F567C" w:rsidRPr="001A199F" w:rsidRDefault="002F567C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та законспектувати §34, ст.189</w:t>
            </w:r>
          </w:p>
          <w:p w:rsidR="002F567C" w:rsidRPr="001A199F" w:rsidRDefault="002F567C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567C" w:rsidRPr="001A199F" w:rsidTr="009D5B2B">
        <w:tc>
          <w:tcPr>
            <w:tcW w:w="532" w:type="dxa"/>
          </w:tcPr>
          <w:p w:rsidR="002F567C" w:rsidRPr="001A199F" w:rsidRDefault="002F567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1419" w:type="dxa"/>
          </w:tcPr>
          <w:p w:rsidR="002F567C" w:rsidRPr="001A199F" w:rsidRDefault="002F567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02.04.2020</w:t>
            </w:r>
          </w:p>
        </w:tc>
        <w:tc>
          <w:tcPr>
            <w:tcW w:w="4820" w:type="dxa"/>
          </w:tcPr>
          <w:p w:rsidR="002F567C" w:rsidRPr="001A199F" w:rsidRDefault="002F567C" w:rsidP="009D5B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Залізничний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основний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транспорту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Найважливіші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автомагістралі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Водні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шляхи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найбільші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морські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річкові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порти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Повітряний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Транспортні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вузли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Міжнародні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транспортні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коридори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2F567C" w:rsidRPr="001A199F" w:rsidRDefault="002F567C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та законспектувати §35, ст.194</w:t>
            </w:r>
          </w:p>
          <w:p w:rsidR="002F567C" w:rsidRPr="001A199F" w:rsidRDefault="002F567C" w:rsidP="009D5B2B">
            <w:pPr>
              <w:pStyle w:val="TableText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ст.198</w:t>
            </w:r>
          </w:p>
        </w:tc>
      </w:tr>
      <w:tr w:rsidR="002F567C" w:rsidRPr="001A199F" w:rsidTr="009D5B2B">
        <w:tc>
          <w:tcPr>
            <w:tcW w:w="532" w:type="dxa"/>
          </w:tcPr>
          <w:p w:rsidR="002F567C" w:rsidRPr="001A199F" w:rsidRDefault="002F567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1419" w:type="dxa"/>
          </w:tcPr>
          <w:p w:rsidR="002F567C" w:rsidRPr="001A199F" w:rsidRDefault="002F567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4820" w:type="dxa"/>
          </w:tcPr>
          <w:p w:rsidR="002F567C" w:rsidRPr="001A199F" w:rsidRDefault="002F567C" w:rsidP="009D5B2B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uk-UA" w:eastAsia="ru-RU"/>
              </w:rPr>
            </w:pP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світу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Країни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вирізняються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високим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рівнем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мережі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залізниць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автомобільних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шляхів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Найбільші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морські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порти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їхній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вплив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промисловості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Найбільші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судноплавні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річки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світу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Найбільші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аеропорти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світу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Міжнародні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транспортні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коридори</w:t>
            </w:r>
            <w:proofErr w:type="spellEnd"/>
            <w:r w:rsidRPr="001A19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2F567C" w:rsidRPr="001A199F" w:rsidRDefault="002F567C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та законспектувати §36, ст.199</w:t>
            </w:r>
          </w:p>
          <w:p w:rsidR="002F567C" w:rsidRPr="001A199F" w:rsidRDefault="002F567C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ст.205</w:t>
            </w:r>
          </w:p>
        </w:tc>
      </w:tr>
      <w:tr w:rsidR="002F567C" w:rsidRPr="001A199F" w:rsidTr="009D5B2B">
        <w:tc>
          <w:tcPr>
            <w:tcW w:w="532" w:type="dxa"/>
          </w:tcPr>
          <w:p w:rsidR="002F567C" w:rsidRPr="001A199F" w:rsidRDefault="002F567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1419" w:type="dxa"/>
          </w:tcPr>
          <w:p w:rsidR="002F567C" w:rsidRPr="001A199F" w:rsidRDefault="002F567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9.04.2020.</w:t>
            </w:r>
          </w:p>
        </w:tc>
        <w:tc>
          <w:tcPr>
            <w:tcW w:w="4820" w:type="dxa"/>
          </w:tcPr>
          <w:p w:rsidR="002F567C" w:rsidRPr="00522205" w:rsidRDefault="002F567C" w:rsidP="009D5B2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205">
              <w:rPr>
                <w:rFonts w:ascii="Times New Roman" w:hAnsi="Times New Roman" w:cs="Times New Roman"/>
                <w:sz w:val="24"/>
                <w:szCs w:val="24"/>
              </w:rPr>
              <w:t>Торгівля</w:t>
            </w:r>
            <w:proofErr w:type="spellEnd"/>
            <w:r w:rsidRPr="00522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205">
              <w:rPr>
                <w:rFonts w:ascii="Times New Roman" w:hAnsi="Times New Roman" w:cs="Times New Roman"/>
                <w:sz w:val="24"/>
                <w:szCs w:val="24"/>
              </w:rPr>
              <w:t>як</w:t>
            </w:r>
            <w:proofErr w:type="spellEnd"/>
            <w:r w:rsidRPr="00522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20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522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205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5222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22205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522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205">
              <w:rPr>
                <w:rFonts w:ascii="Times New Roman" w:hAnsi="Times New Roman" w:cs="Times New Roman"/>
                <w:sz w:val="24"/>
                <w:szCs w:val="24"/>
              </w:rPr>
              <w:t>торгівлі</w:t>
            </w:r>
            <w:proofErr w:type="spellEnd"/>
            <w:r w:rsidRPr="005222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22205">
              <w:rPr>
                <w:rFonts w:ascii="Times New Roman" w:hAnsi="Times New Roman" w:cs="Times New Roman"/>
                <w:sz w:val="24"/>
                <w:szCs w:val="24"/>
              </w:rPr>
              <w:t>Показники</w:t>
            </w:r>
            <w:proofErr w:type="spellEnd"/>
            <w:r w:rsidRPr="00522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205">
              <w:rPr>
                <w:rFonts w:ascii="Times New Roman" w:hAnsi="Times New Roman" w:cs="Times New Roman"/>
                <w:sz w:val="24"/>
                <w:szCs w:val="24"/>
              </w:rPr>
              <w:t>зовнішньої</w:t>
            </w:r>
            <w:proofErr w:type="spellEnd"/>
            <w:r w:rsidRPr="00522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205">
              <w:rPr>
                <w:rFonts w:ascii="Times New Roman" w:hAnsi="Times New Roman" w:cs="Times New Roman"/>
                <w:sz w:val="24"/>
                <w:szCs w:val="24"/>
              </w:rPr>
              <w:t>торгівлі</w:t>
            </w:r>
            <w:proofErr w:type="spellEnd"/>
            <w:r w:rsidRPr="00522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2F567C" w:rsidRPr="001A199F" w:rsidRDefault="002F567C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та законспектувати §37, ст.206</w:t>
            </w:r>
          </w:p>
        </w:tc>
      </w:tr>
      <w:tr w:rsidR="002F567C" w:rsidRPr="001A199F" w:rsidTr="009D5B2B">
        <w:tc>
          <w:tcPr>
            <w:tcW w:w="532" w:type="dxa"/>
          </w:tcPr>
          <w:p w:rsidR="002F567C" w:rsidRPr="001A199F" w:rsidRDefault="002F567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1419" w:type="dxa"/>
          </w:tcPr>
          <w:p w:rsidR="002F567C" w:rsidRPr="001A199F" w:rsidRDefault="002F567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10.04.2020.</w:t>
            </w:r>
          </w:p>
        </w:tc>
        <w:tc>
          <w:tcPr>
            <w:tcW w:w="4820" w:type="dxa"/>
          </w:tcPr>
          <w:p w:rsidR="002F567C" w:rsidRPr="00522205" w:rsidRDefault="002F567C" w:rsidP="009D5B2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205">
              <w:rPr>
                <w:rFonts w:ascii="Times New Roman" w:hAnsi="Times New Roman" w:cs="Times New Roman"/>
                <w:sz w:val="24"/>
                <w:szCs w:val="24"/>
              </w:rPr>
              <w:t>Торгівля</w:t>
            </w:r>
            <w:proofErr w:type="spellEnd"/>
            <w:r w:rsidRPr="0052220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22205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522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2F567C" w:rsidRPr="001A199F" w:rsidRDefault="002F567C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та законспектувати §38</w:t>
            </w: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ст.211</w:t>
            </w:r>
          </w:p>
        </w:tc>
      </w:tr>
      <w:tr w:rsidR="002F567C" w:rsidRPr="001A199F" w:rsidTr="009D5B2B">
        <w:tc>
          <w:tcPr>
            <w:tcW w:w="532" w:type="dxa"/>
          </w:tcPr>
          <w:p w:rsidR="002F567C" w:rsidRPr="001A199F" w:rsidRDefault="002F567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1419" w:type="dxa"/>
          </w:tcPr>
          <w:p w:rsidR="002F567C" w:rsidRPr="001A199F" w:rsidRDefault="002F567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16.04.2020.</w:t>
            </w:r>
          </w:p>
        </w:tc>
        <w:tc>
          <w:tcPr>
            <w:tcW w:w="4820" w:type="dxa"/>
          </w:tcPr>
          <w:p w:rsidR="002F567C" w:rsidRPr="00522205" w:rsidRDefault="002F567C" w:rsidP="009D5B2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205">
              <w:rPr>
                <w:rFonts w:ascii="Times New Roman" w:hAnsi="Times New Roman" w:cs="Times New Roman"/>
                <w:sz w:val="24"/>
                <w:szCs w:val="24"/>
              </w:rPr>
              <w:t>Світовий</w:t>
            </w:r>
            <w:proofErr w:type="spellEnd"/>
            <w:r w:rsidRPr="00522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205">
              <w:rPr>
                <w:rFonts w:ascii="Times New Roman" w:hAnsi="Times New Roman" w:cs="Times New Roman"/>
                <w:sz w:val="24"/>
                <w:szCs w:val="24"/>
              </w:rPr>
              <w:t>ринок</w:t>
            </w:r>
            <w:proofErr w:type="spellEnd"/>
            <w:r w:rsidRPr="00522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205">
              <w:rPr>
                <w:rFonts w:ascii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52220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522205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522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2F567C" w:rsidRPr="001A199F" w:rsidRDefault="002F567C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та законспектувати §39, ст.216</w:t>
            </w:r>
          </w:p>
        </w:tc>
      </w:tr>
      <w:tr w:rsidR="002F567C" w:rsidRPr="001A199F" w:rsidTr="009D5B2B">
        <w:tc>
          <w:tcPr>
            <w:tcW w:w="532" w:type="dxa"/>
          </w:tcPr>
          <w:p w:rsidR="002F567C" w:rsidRPr="001A199F" w:rsidRDefault="002F567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1419" w:type="dxa"/>
          </w:tcPr>
          <w:p w:rsidR="002F567C" w:rsidRPr="001A199F" w:rsidRDefault="002F567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17.04.2020.</w:t>
            </w:r>
          </w:p>
        </w:tc>
        <w:tc>
          <w:tcPr>
            <w:tcW w:w="4820" w:type="dxa"/>
          </w:tcPr>
          <w:p w:rsidR="002F567C" w:rsidRPr="00522205" w:rsidRDefault="002F567C" w:rsidP="009D5B2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205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  <w:proofErr w:type="spellEnd"/>
            <w:r w:rsidRPr="00522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205">
              <w:rPr>
                <w:rFonts w:ascii="Times New Roman" w:hAnsi="Times New Roman" w:cs="Times New Roman"/>
                <w:sz w:val="24"/>
                <w:szCs w:val="24"/>
              </w:rPr>
              <w:t>як</w:t>
            </w:r>
            <w:proofErr w:type="spellEnd"/>
            <w:r w:rsidRPr="00522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205">
              <w:rPr>
                <w:rFonts w:ascii="Times New Roman" w:hAnsi="Times New Roman" w:cs="Times New Roman"/>
                <w:sz w:val="24"/>
                <w:szCs w:val="24"/>
              </w:rPr>
              <w:t>складник</w:t>
            </w:r>
            <w:proofErr w:type="spellEnd"/>
            <w:r w:rsidRPr="00522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205">
              <w:rPr>
                <w:rFonts w:ascii="Times New Roman" w:hAnsi="Times New Roman" w:cs="Times New Roman"/>
                <w:sz w:val="24"/>
                <w:szCs w:val="24"/>
              </w:rPr>
              <w:t>національної</w:t>
            </w:r>
            <w:proofErr w:type="spellEnd"/>
            <w:r w:rsidRPr="00522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205">
              <w:rPr>
                <w:rFonts w:ascii="Times New Roman" w:hAnsi="Times New Roman" w:cs="Times New Roman"/>
                <w:sz w:val="24"/>
                <w:szCs w:val="24"/>
              </w:rPr>
              <w:t>економіки</w:t>
            </w:r>
            <w:proofErr w:type="spellEnd"/>
            <w:r w:rsidRPr="005222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2205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22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205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522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2F567C" w:rsidRPr="001A199F" w:rsidRDefault="002F567C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та законспектувати §40, ст.221</w:t>
            </w:r>
          </w:p>
        </w:tc>
      </w:tr>
      <w:tr w:rsidR="002F567C" w:rsidRPr="001A199F" w:rsidTr="009D5B2B">
        <w:tc>
          <w:tcPr>
            <w:tcW w:w="532" w:type="dxa"/>
          </w:tcPr>
          <w:p w:rsidR="002F567C" w:rsidRPr="001A199F" w:rsidRDefault="002F567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1419" w:type="dxa"/>
          </w:tcPr>
          <w:p w:rsidR="002F567C" w:rsidRPr="001A199F" w:rsidRDefault="002F567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23.04.2020.</w:t>
            </w:r>
          </w:p>
        </w:tc>
        <w:tc>
          <w:tcPr>
            <w:tcW w:w="4820" w:type="dxa"/>
          </w:tcPr>
          <w:p w:rsidR="002F567C" w:rsidRPr="00522205" w:rsidRDefault="002F567C" w:rsidP="009D5B2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205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  <w:proofErr w:type="spellEnd"/>
            <w:r w:rsidRPr="0052220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22205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522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2F567C" w:rsidRPr="001A199F" w:rsidRDefault="002F567C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законспектувати §41, ст.225</w:t>
            </w:r>
          </w:p>
        </w:tc>
      </w:tr>
      <w:tr w:rsidR="002F567C" w:rsidRPr="001A199F" w:rsidTr="009D5B2B">
        <w:tc>
          <w:tcPr>
            <w:tcW w:w="532" w:type="dxa"/>
          </w:tcPr>
          <w:p w:rsidR="002F567C" w:rsidRPr="001A199F" w:rsidRDefault="002F567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60.</w:t>
            </w:r>
          </w:p>
        </w:tc>
        <w:tc>
          <w:tcPr>
            <w:tcW w:w="1419" w:type="dxa"/>
          </w:tcPr>
          <w:p w:rsidR="002F567C" w:rsidRPr="001A199F" w:rsidRDefault="002F567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24.04.2020.</w:t>
            </w:r>
          </w:p>
        </w:tc>
        <w:tc>
          <w:tcPr>
            <w:tcW w:w="4820" w:type="dxa"/>
          </w:tcPr>
          <w:p w:rsidR="002F567C" w:rsidRPr="00522205" w:rsidRDefault="002F567C" w:rsidP="009D5B2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205">
              <w:rPr>
                <w:rFonts w:ascii="Times New Roman" w:hAnsi="Times New Roman" w:cs="Times New Roman"/>
                <w:sz w:val="24"/>
                <w:szCs w:val="24"/>
              </w:rPr>
              <w:t>Міжнародний</w:t>
            </w:r>
            <w:proofErr w:type="spellEnd"/>
            <w:r w:rsidRPr="00522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205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  <w:proofErr w:type="spellEnd"/>
            <w:r w:rsidRPr="00522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2F567C" w:rsidRPr="001A199F" w:rsidRDefault="002F567C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та законспектувати §42</w:t>
            </w: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</w:t>
            </w:r>
          </w:p>
        </w:tc>
      </w:tr>
    </w:tbl>
    <w:p w:rsidR="006C1C19" w:rsidRDefault="006C1C19"/>
    <w:sectPr w:rsidR="006C1C19" w:rsidSect="006C1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F567C"/>
    <w:rsid w:val="002F567C"/>
    <w:rsid w:val="006C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56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F5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uiPriority w:val="99"/>
    <w:rsid w:val="002F567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/>
      <w:jc w:val="both"/>
    </w:pPr>
    <w:rPr>
      <w:rFonts w:ascii="Arial" w:eastAsia="Calibri" w:hAnsi="Arial" w:cs="Arial"/>
      <w:sz w:val="20"/>
      <w:szCs w:val="20"/>
      <w:lang w:val="en-US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SZÉKELY</dc:creator>
  <cp:lastModifiedBy>SZÉKELY</cp:lastModifiedBy>
  <cp:revision>1</cp:revision>
  <dcterms:created xsi:type="dcterms:W3CDTF">2020-03-29T17:01:00Z</dcterms:created>
  <dcterms:modified xsi:type="dcterms:W3CDTF">2020-03-29T17:01:00Z</dcterms:modified>
</cp:coreProperties>
</file>